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both"/>
        <w:rPr>
          <w:rStyle w:val="7"/>
          <w:rFonts w:hint="default" w:ascii="Times New Roman" w:hAnsi="Times New Roman" w:eastAsia="黑体" w:cs="Times New Roman"/>
          <w:b w:val="0"/>
          <w:color w:val="222222"/>
          <w:sz w:val="28"/>
          <w:szCs w:val="28"/>
          <w:shd w:val="clear" w:color="auto" w:fill="FFFFFF"/>
          <w:lang w:val="en-US" w:eastAsia="zh-CN"/>
        </w:rPr>
      </w:pPr>
      <w:r>
        <w:rPr>
          <w:rStyle w:val="7"/>
          <w:rFonts w:hint="default" w:ascii="Times New Roman" w:hAnsi="Times New Roman" w:eastAsia="黑体" w:cs="Times New Roman"/>
          <w:b w:val="0"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2023年共青城市公安局面向社会公开招聘警务工作人员招考职位表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5"/>
        <w:tblW w:w="133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326"/>
        <w:gridCol w:w="1166"/>
        <w:gridCol w:w="1130"/>
        <w:gridCol w:w="750"/>
        <w:gridCol w:w="1604"/>
        <w:gridCol w:w="947"/>
        <w:gridCol w:w="1776"/>
        <w:gridCol w:w="2008"/>
        <w:gridCol w:w="854"/>
        <w:gridCol w:w="10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职位(岗位)名称</w:t>
            </w:r>
          </w:p>
        </w:tc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70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是否笔试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学历（学位）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7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共青城市公安局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留置看护人员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具有大专及以上学历（退伍军人、退出国家综合性消防救援队伍的救援人员学历可放宽至高中或中专）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年龄在18周岁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日以前出生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日以后出生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1.性别：限男性；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2.身高：168cm以上</w:t>
            </w: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（退伍军人、退出国家综合性消防救援队伍的救援人员身高可适当放宽）</w:t>
            </w: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3.户籍不限</w:t>
            </w: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是(半结构化面试)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Style w:val="7"/>
          <w:rFonts w:hint="eastAsia" w:ascii="Times New Roman" w:hAnsi="Times New Roman" w:eastAsia="仿宋_GB2312" w:cs="仿宋_GB2312"/>
          <w:b w:val="0"/>
          <w:color w:val="222222"/>
          <w:kern w:val="0"/>
          <w:sz w:val="24"/>
          <w:szCs w:val="24"/>
          <w:shd w:val="clear" w:color="auto" w:fill="FFFFFF"/>
          <w:lang w:val="en-US" w:eastAsia="zh-CN" w:bidi="ar"/>
        </w:rPr>
      </w:pPr>
    </w:p>
    <w:tbl>
      <w:tblPr>
        <w:tblStyle w:val="5"/>
        <w:tblW w:w="133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326"/>
        <w:gridCol w:w="1166"/>
        <w:gridCol w:w="1130"/>
        <w:gridCol w:w="750"/>
        <w:gridCol w:w="1604"/>
        <w:gridCol w:w="974"/>
        <w:gridCol w:w="1749"/>
        <w:gridCol w:w="2008"/>
        <w:gridCol w:w="854"/>
        <w:gridCol w:w="10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职位(岗位)名称</w:t>
            </w:r>
          </w:p>
        </w:tc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70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是否笔试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学历（学位）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7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共青城市公安局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特战队员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具有大专及以上学历（退伍军人、退出国家综合性消防救援队伍的救援人员学历可放宽至高中）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年龄在18周岁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日以前出生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日以后出生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1.性别：限男性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2.身高：168cm以上</w:t>
            </w: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（退伍军人、退出国家综合性消防救援队伍的救援人员身高可适当放宽）</w:t>
            </w: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3.户籍不限</w:t>
            </w: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4.准驾车型B1证以上可优先聘用。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是(半结构化面试)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Style w:val="7"/>
          <w:rFonts w:hint="eastAsia" w:ascii="Times New Roman" w:hAnsi="Times New Roman" w:eastAsia="仿宋_GB2312" w:cs="仿宋_GB2312"/>
          <w:b w:val="0"/>
          <w:color w:val="222222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Style w:val="7"/>
          <w:rFonts w:hint="eastAsia" w:ascii="Times New Roman" w:hAnsi="Times New Roman" w:eastAsia="仿宋_GB2312" w:cs="仿宋_GB2312"/>
          <w:b w:val="0"/>
          <w:color w:val="222222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Style w:val="7"/>
          <w:rFonts w:hint="eastAsia" w:ascii="Times New Roman" w:hAnsi="Times New Roman" w:eastAsia="仿宋_GB2312" w:cs="仿宋_GB2312"/>
          <w:b w:val="0"/>
          <w:color w:val="222222"/>
          <w:kern w:val="0"/>
          <w:sz w:val="24"/>
          <w:szCs w:val="24"/>
          <w:shd w:val="clear" w:color="auto" w:fill="FFFFFF"/>
          <w:lang w:val="en-US" w:eastAsia="zh-CN" w:bidi="ar"/>
        </w:rPr>
      </w:pPr>
    </w:p>
    <w:tbl>
      <w:tblPr>
        <w:tblStyle w:val="5"/>
        <w:tblW w:w="133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326"/>
        <w:gridCol w:w="1166"/>
        <w:gridCol w:w="1130"/>
        <w:gridCol w:w="750"/>
        <w:gridCol w:w="1604"/>
        <w:gridCol w:w="892"/>
        <w:gridCol w:w="1831"/>
        <w:gridCol w:w="2008"/>
        <w:gridCol w:w="854"/>
        <w:gridCol w:w="10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职位(岗位)名称</w:t>
            </w:r>
          </w:p>
        </w:tc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70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是否笔试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学历（学位）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7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共青城市公安局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特战队员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具有大专及以上学历（退伍军人、退出国家综合性消防救援队伍的救援人员学历可放宽至高中）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年龄在18周岁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日以前出生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日以后出生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1.性别：限女性；2.身高：160cm以上（退伍军人、退出国家综合性消防救援队伍的救援人员身高可适当放宽）；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3.户籍不限。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是(半结构化面试)</w:t>
            </w:r>
          </w:p>
        </w:tc>
      </w:tr>
    </w:tbl>
    <w:p>
      <w:pPr>
        <w:rPr>
          <w:rFonts w:hint="eastAsia" w:ascii="黑体" w:hAnsi="黑体" w:eastAsia="黑体" w:cs="黑体"/>
        </w:rPr>
      </w:pPr>
      <w:r>
        <w:rPr>
          <w:rStyle w:val="7"/>
          <w:rFonts w:hint="eastAsia" w:ascii="黑体" w:hAnsi="黑体" w:eastAsia="黑体" w:cs="黑体"/>
          <w:b w:val="0"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  <w:t>注：专业参照《学科专业目录汇编》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NGYzYTE4ODczODhiMTg0YjJkNmRlN2Q1MTZlNGQifQ=="/>
  </w:docVars>
  <w:rsids>
    <w:rsidRoot w:val="044F5ED7"/>
    <w:rsid w:val="044F5ED7"/>
    <w:rsid w:val="454510EB"/>
    <w:rsid w:val="46E3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706</Words>
  <Characters>762</Characters>
  <Lines>0</Lines>
  <Paragraphs>0</Paragraphs>
  <TotalTime>1</TotalTime>
  <ScaleCrop>false</ScaleCrop>
  <LinksUpToDate>false</LinksUpToDate>
  <CharactersWithSpaces>762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2023-06-07T02:21:00Z</dcterms:created>
  <dc:creator>孤</dc:creator>
  <cp:lastModifiedBy>孤</cp:lastModifiedBy>
  <dcterms:modified xsi:type="dcterms:W3CDTF">2023-06-16T02:05:12Z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44613F3BE6B346A8AE2372B6C352A9FB_11</vt:lpwstr>
  </property>
</Properties>
</file>